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0C73" w:rsidR="006F0224" w:rsidP="098BF30A" w:rsidRDefault="006F0224" w14:paraId="4A7AD959" w14:textId="57C1BDA9" w14:noSpellErr="1">
      <w:pPr>
        <w:rPr>
          <w:rStyle w:val="Hyperlink"/>
          <w:rFonts w:ascii="Lato" w:hAnsi="Lato" w:cs="Arial"/>
          <w:b w:val="1"/>
          <w:bCs w:val="1"/>
          <w:color w:val="auto"/>
          <w:u w:val="none"/>
        </w:rPr>
      </w:pPr>
      <w:r w:rsidRPr="098BF30A" w:rsidR="006F0224">
        <w:rPr>
          <w:rStyle w:val="Hyperlink"/>
          <w:rFonts w:ascii="Lato" w:hAnsi="Lato" w:cs="Arial"/>
          <w:b w:val="1"/>
          <w:bCs w:val="1"/>
          <w:color w:val="auto"/>
          <w:u w:val="none"/>
        </w:rPr>
        <w:t>CHILDREN &amp; THEIR VISION</w:t>
      </w:r>
    </w:p>
    <w:p w:rsidR="007C68C6" w:rsidP="003E0F7D" w:rsidRDefault="007C68C6" w14:paraId="50F35C81" w14:textId="77777777">
      <w:pPr>
        <w:rPr>
          <w:rStyle w:val="Hyperlink"/>
          <w:rFonts w:ascii="Lato" w:hAnsi="Lato" w:cs="Arial"/>
          <w:b/>
          <w:bCs/>
          <w:szCs w:val="24"/>
          <w:u w:val="none"/>
        </w:rPr>
      </w:pPr>
    </w:p>
    <w:p w:rsidRPr="004B79B3" w:rsidR="00ED3AC7" w:rsidP="007C68C6" w:rsidRDefault="008360A1" w14:paraId="6DFAC601" w14:textId="025CC1E5">
      <w:pPr>
        <w:rPr>
          <w:rFonts w:ascii="Lato" w:hAnsi="Lato" w:cs="Arial"/>
          <w:sz w:val="22"/>
          <w:szCs w:val="22"/>
          <w:lang w:val="en-US"/>
        </w:rPr>
      </w:pPr>
      <w:r w:rsidRPr="004B79B3">
        <w:rPr>
          <w:rFonts w:ascii="Lato" w:hAnsi="Lato" w:cs="Arial"/>
          <w:sz w:val="22"/>
          <w:szCs w:val="22"/>
          <w:lang w:val="en-US"/>
        </w:rPr>
        <w:t xml:space="preserve">Good vision is key to a child’s development, learning, and overall well-being. </w:t>
      </w:r>
      <w:r w:rsidRPr="004B79B3" w:rsidR="002502A3">
        <w:rPr>
          <w:rFonts w:ascii="Lato" w:hAnsi="Lato" w:cs="Arial"/>
          <w:sz w:val="22"/>
          <w:szCs w:val="22"/>
          <w:lang w:val="en-US"/>
        </w:rPr>
        <w:t>R</w:t>
      </w:r>
      <w:r w:rsidRPr="004B79B3" w:rsidR="00083EAB">
        <w:rPr>
          <w:rFonts w:ascii="Lato" w:hAnsi="Lato" w:cs="Arial"/>
          <w:sz w:val="22"/>
          <w:szCs w:val="22"/>
          <w:lang w:val="en-US"/>
        </w:rPr>
        <w:t xml:space="preserve">ecognizing </w:t>
      </w:r>
      <w:r w:rsidRPr="004B79B3" w:rsidR="002502A3">
        <w:rPr>
          <w:rFonts w:ascii="Lato" w:hAnsi="Lato" w:cs="Arial"/>
          <w:sz w:val="22"/>
          <w:szCs w:val="22"/>
          <w:lang w:val="en-US"/>
        </w:rPr>
        <w:t xml:space="preserve">and correcting </w:t>
      </w:r>
      <w:r w:rsidRPr="004B79B3" w:rsidR="00083EAB">
        <w:rPr>
          <w:rFonts w:ascii="Lato" w:hAnsi="Lato" w:cs="Arial"/>
          <w:sz w:val="22"/>
          <w:szCs w:val="22"/>
          <w:lang w:val="en-US"/>
        </w:rPr>
        <w:t>vision concerns in children early o</w:t>
      </w:r>
      <w:r w:rsidRPr="004B79B3" w:rsidR="002502A3">
        <w:rPr>
          <w:rFonts w:ascii="Lato" w:hAnsi="Lato" w:cs="Arial"/>
          <w:sz w:val="22"/>
          <w:szCs w:val="22"/>
          <w:lang w:val="en-US"/>
        </w:rPr>
        <w:t>n is important to prevent vision los</w:t>
      </w:r>
      <w:r w:rsidR="007F410D">
        <w:rPr>
          <w:rFonts w:ascii="Lato" w:hAnsi="Lato" w:cs="Arial"/>
          <w:sz w:val="22"/>
          <w:szCs w:val="22"/>
          <w:lang w:val="en-US"/>
        </w:rPr>
        <w:t>s.</w:t>
      </w:r>
    </w:p>
    <w:p w:rsidRPr="004B79B3" w:rsidR="002502A3" w:rsidP="007C68C6" w:rsidRDefault="002502A3" w14:paraId="5BB1AFAF" w14:textId="77777777">
      <w:pPr>
        <w:rPr>
          <w:rFonts w:ascii="Lato" w:hAnsi="Lato" w:cs="Arial"/>
          <w:sz w:val="22"/>
          <w:szCs w:val="22"/>
          <w:lang w:val="en-US"/>
        </w:rPr>
      </w:pPr>
    </w:p>
    <w:p w:rsidRPr="00596193" w:rsidR="005A0A4E" w:rsidP="007C68C6" w:rsidRDefault="006F0224" w14:paraId="5181E9A4" w14:textId="51AA6577">
      <w:pPr>
        <w:rPr>
          <w:rFonts w:ascii="Lato" w:hAnsi="Lato" w:cs="Arial"/>
          <w:b/>
          <w:bCs/>
          <w:sz w:val="22"/>
          <w:szCs w:val="22"/>
          <w:u w:val="single"/>
          <w:lang w:val="en-US"/>
        </w:rPr>
      </w:pPr>
      <w:r>
        <w:rPr>
          <w:rFonts w:ascii="Lato" w:hAnsi="Lato" w:cs="Arial"/>
          <w:b/>
          <w:bCs/>
          <w:sz w:val="22"/>
          <w:szCs w:val="22"/>
          <w:u w:val="single"/>
          <w:lang w:val="en-US"/>
        </w:rPr>
        <w:t>Recognizing the s</w:t>
      </w:r>
      <w:r w:rsidR="00D60435">
        <w:rPr>
          <w:rFonts w:ascii="Lato" w:hAnsi="Lato" w:cs="Arial"/>
          <w:b/>
          <w:bCs/>
          <w:sz w:val="22"/>
          <w:szCs w:val="22"/>
          <w:u w:val="single"/>
          <w:lang w:val="en-US"/>
        </w:rPr>
        <w:t>igns of</w:t>
      </w:r>
      <w:r w:rsidRPr="00596193" w:rsidR="00304571">
        <w:rPr>
          <w:rFonts w:ascii="Lato" w:hAnsi="Lato" w:cs="Arial"/>
          <w:b/>
          <w:bCs/>
          <w:sz w:val="22"/>
          <w:szCs w:val="22"/>
          <w:u w:val="single"/>
          <w:lang w:val="en-US"/>
        </w:rPr>
        <w:t xml:space="preserve"> vision concerns</w:t>
      </w:r>
    </w:p>
    <w:p w:rsidR="008C7207" w:rsidP="008C7207" w:rsidRDefault="0055074C" w14:paraId="1B97929F" w14:textId="5A1A18EE">
      <w:pPr>
        <w:rPr>
          <w:rFonts w:ascii="Lato" w:hAnsi="Lato" w:cs="Arial"/>
          <w:sz w:val="22"/>
          <w:szCs w:val="22"/>
          <w:lang w:val="en-US"/>
        </w:rPr>
      </w:pPr>
      <w:r>
        <w:rPr>
          <w:rFonts w:ascii="Lato" w:hAnsi="Lato" w:cs="Arial"/>
          <w:sz w:val="22"/>
          <w:szCs w:val="22"/>
          <w:lang w:val="en-US"/>
        </w:rPr>
        <w:t xml:space="preserve">Children may not know they have a vision concern. </w:t>
      </w:r>
      <w:r w:rsidRPr="004B79B3" w:rsidR="008C7207">
        <w:rPr>
          <w:rFonts w:ascii="Lato" w:hAnsi="Lato" w:cs="Arial"/>
          <w:sz w:val="22"/>
          <w:szCs w:val="22"/>
          <w:lang w:val="en-US"/>
        </w:rPr>
        <w:t>If you</w:t>
      </w:r>
      <w:r>
        <w:rPr>
          <w:rFonts w:ascii="Lato" w:hAnsi="Lato" w:cs="Arial"/>
          <w:sz w:val="22"/>
          <w:szCs w:val="22"/>
          <w:lang w:val="en-US"/>
        </w:rPr>
        <w:t xml:space="preserve"> or school staff</w:t>
      </w:r>
      <w:r w:rsidRPr="004B79B3" w:rsidR="008C7207">
        <w:rPr>
          <w:rFonts w:ascii="Lato" w:hAnsi="Lato" w:cs="Arial"/>
          <w:sz w:val="22"/>
          <w:szCs w:val="22"/>
          <w:lang w:val="en-US"/>
        </w:rPr>
        <w:t xml:space="preserve"> notice any of these signs, your child should see your primary care provide</w:t>
      </w:r>
      <w:r w:rsidR="00AD1323">
        <w:rPr>
          <w:rFonts w:ascii="Lato" w:hAnsi="Lato" w:cs="Arial"/>
          <w:sz w:val="22"/>
          <w:szCs w:val="22"/>
          <w:lang w:val="en-US"/>
        </w:rPr>
        <w:t>r</w:t>
      </w:r>
      <w:r w:rsidRPr="004B79B3" w:rsidR="008C7207">
        <w:rPr>
          <w:rFonts w:ascii="Lato" w:hAnsi="Lato" w:cs="Arial"/>
          <w:sz w:val="22"/>
          <w:szCs w:val="22"/>
          <w:lang w:val="en-US"/>
        </w:rPr>
        <w:t xml:space="preserve"> or eye doctor (optometrist)</w:t>
      </w:r>
      <w:r w:rsidR="00C60725">
        <w:rPr>
          <w:rFonts w:ascii="Lato" w:hAnsi="Lato" w:cs="Arial"/>
          <w:sz w:val="22"/>
          <w:szCs w:val="22"/>
          <w:lang w:val="en-US"/>
        </w:rPr>
        <w:t>:</w:t>
      </w:r>
    </w:p>
    <w:p w:rsidRPr="004B79B3" w:rsidR="008C7207" w:rsidP="007C68C6" w:rsidRDefault="008C7207" w14:paraId="14870A01" w14:textId="77777777">
      <w:pPr>
        <w:rPr>
          <w:rFonts w:ascii="Lato" w:hAnsi="Lato" w:cs="Arial"/>
          <w:sz w:val="22"/>
          <w:szCs w:val="22"/>
          <w:lang w:val="en-US"/>
        </w:rPr>
      </w:pPr>
    </w:p>
    <w:p w:rsidRPr="004B79B3" w:rsidR="00D71185" w:rsidP="005A0A4E" w:rsidRDefault="00D71185" w14:paraId="0E3C335A" w14:textId="77777777">
      <w:pPr>
        <w:numPr>
          <w:ilvl w:val="0"/>
          <w:numId w:val="5"/>
        </w:numPr>
        <w:rPr>
          <w:rFonts w:ascii="Lato" w:hAnsi="Lato" w:cs="Arial"/>
          <w:sz w:val="22"/>
          <w:szCs w:val="22"/>
          <w:lang w:val="en-US"/>
        </w:rPr>
        <w:sectPr w:rsidRPr="004B79B3" w:rsidR="00D71185" w:rsidSect="00D2655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orient="portrait"/>
          <w:pgMar w:top="1440" w:right="1440" w:bottom="1440" w:left="1080" w:header="720" w:footer="720" w:gutter="0"/>
          <w:cols w:space="720"/>
          <w:docGrid w:linePitch="360"/>
        </w:sectPr>
      </w:pPr>
    </w:p>
    <w:p w:rsidRPr="004B79B3" w:rsidR="005A0A4E" w:rsidP="005A0A4E" w:rsidRDefault="005A0A4E" w14:paraId="63835855" w14:textId="77777777">
      <w:pPr>
        <w:numPr>
          <w:ilvl w:val="0"/>
          <w:numId w:val="5"/>
        </w:numPr>
        <w:rPr>
          <w:rFonts w:ascii="Lato" w:hAnsi="Lato" w:cs="Arial"/>
          <w:sz w:val="22"/>
          <w:szCs w:val="22"/>
          <w:lang w:val="en-US"/>
        </w:rPr>
      </w:pPr>
      <w:r w:rsidRPr="004B79B3">
        <w:rPr>
          <w:rFonts w:ascii="Lato" w:hAnsi="Lato" w:cs="Arial"/>
          <w:sz w:val="22"/>
          <w:szCs w:val="22"/>
          <w:lang w:val="en-US"/>
        </w:rPr>
        <w:t>headaches or irritability</w:t>
      </w:r>
    </w:p>
    <w:p w:rsidRPr="004B79B3" w:rsidR="005A0A4E" w:rsidP="005A0A4E" w:rsidRDefault="005A0A4E" w14:paraId="7FD53FDE" w14:textId="7E9F5434">
      <w:pPr>
        <w:numPr>
          <w:ilvl w:val="0"/>
          <w:numId w:val="5"/>
        </w:numPr>
        <w:rPr>
          <w:rFonts w:ascii="Lato" w:hAnsi="Lato" w:cs="Arial"/>
          <w:sz w:val="22"/>
          <w:szCs w:val="22"/>
          <w:lang w:val="en-US"/>
        </w:rPr>
      </w:pPr>
      <w:r w:rsidRPr="004B79B3">
        <w:rPr>
          <w:rFonts w:ascii="Lato" w:hAnsi="Lato" w:cs="Arial"/>
          <w:sz w:val="22"/>
          <w:szCs w:val="22"/>
          <w:lang w:val="en-US"/>
        </w:rPr>
        <w:t>red, itchy</w:t>
      </w:r>
      <w:r w:rsidR="00F33B2F">
        <w:rPr>
          <w:rFonts w:ascii="Lato" w:hAnsi="Lato" w:cs="Arial"/>
          <w:sz w:val="22"/>
          <w:szCs w:val="22"/>
          <w:lang w:val="en-US"/>
        </w:rPr>
        <w:t>,</w:t>
      </w:r>
      <w:r w:rsidRPr="004B79B3">
        <w:rPr>
          <w:rFonts w:ascii="Lato" w:hAnsi="Lato" w:cs="Arial"/>
          <w:sz w:val="22"/>
          <w:szCs w:val="22"/>
          <w:lang w:val="en-US"/>
        </w:rPr>
        <w:t xml:space="preserve"> water</w:t>
      </w:r>
      <w:r w:rsidR="00F33B2F">
        <w:rPr>
          <w:rFonts w:ascii="Lato" w:hAnsi="Lato" w:cs="Arial"/>
          <w:sz w:val="22"/>
          <w:szCs w:val="22"/>
          <w:lang w:val="en-US"/>
        </w:rPr>
        <w:t>y</w:t>
      </w:r>
      <w:r w:rsidRPr="004B79B3">
        <w:rPr>
          <w:rFonts w:ascii="Lato" w:hAnsi="Lato" w:cs="Arial"/>
          <w:sz w:val="22"/>
          <w:szCs w:val="22"/>
          <w:lang w:val="en-US"/>
        </w:rPr>
        <w:t xml:space="preserve"> eyes or discharge</w:t>
      </w:r>
    </w:p>
    <w:p w:rsidRPr="004B79B3" w:rsidR="005A0A4E" w:rsidP="005A0A4E" w:rsidRDefault="00F33B2F" w14:paraId="052B73DA" w14:textId="579EBC43">
      <w:pPr>
        <w:numPr>
          <w:ilvl w:val="0"/>
          <w:numId w:val="5"/>
        </w:numPr>
        <w:rPr>
          <w:rFonts w:ascii="Lato" w:hAnsi="Lato" w:cs="Arial"/>
          <w:sz w:val="22"/>
          <w:szCs w:val="22"/>
          <w:lang w:val="en-US"/>
        </w:rPr>
      </w:pPr>
      <w:r>
        <w:rPr>
          <w:rFonts w:ascii="Lato" w:hAnsi="Lato" w:cs="Arial"/>
          <w:sz w:val="22"/>
          <w:szCs w:val="22"/>
          <w:lang w:val="en-US"/>
        </w:rPr>
        <w:t>rubbing their</w:t>
      </w:r>
      <w:r w:rsidR="001038D6">
        <w:rPr>
          <w:rFonts w:ascii="Lato" w:hAnsi="Lato" w:cs="Arial"/>
          <w:sz w:val="22"/>
          <w:szCs w:val="22"/>
          <w:lang w:val="en-US"/>
        </w:rPr>
        <w:t xml:space="preserve"> eyes or blinking a lot</w:t>
      </w:r>
    </w:p>
    <w:p w:rsidRPr="004B79B3" w:rsidR="00A10A22" w:rsidP="005A0A4E" w:rsidRDefault="00A10A22" w14:paraId="6D717B84" w14:textId="5351AEF6">
      <w:pPr>
        <w:numPr>
          <w:ilvl w:val="0"/>
          <w:numId w:val="5"/>
        </w:numPr>
        <w:rPr>
          <w:rFonts w:ascii="Lato" w:hAnsi="Lato" w:cs="Arial"/>
          <w:sz w:val="22"/>
          <w:szCs w:val="22"/>
          <w:lang w:val="en-US"/>
        </w:rPr>
      </w:pPr>
      <w:r w:rsidRPr="004B79B3">
        <w:rPr>
          <w:rFonts w:ascii="Lato" w:hAnsi="Lato" w:cs="Arial"/>
          <w:sz w:val="22"/>
          <w:szCs w:val="22"/>
          <w:lang w:val="en-US"/>
        </w:rPr>
        <w:t xml:space="preserve">eyes </w:t>
      </w:r>
      <w:r w:rsidR="001038D6">
        <w:rPr>
          <w:rFonts w:ascii="Lato" w:hAnsi="Lato" w:cs="Arial"/>
          <w:sz w:val="22"/>
          <w:szCs w:val="22"/>
          <w:lang w:val="en-US"/>
        </w:rPr>
        <w:t>look crossed or don’t move together</w:t>
      </w:r>
    </w:p>
    <w:p w:rsidRPr="004B79B3" w:rsidR="005A0A4E" w:rsidP="00A10A22" w:rsidRDefault="005A0A4E" w14:paraId="25D971D3" w14:textId="0E570A68">
      <w:pPr>
        <w:numPr>
          <w:ilvl w:val="0"/>
          <w:numId w:val="5"/>
        </w:numPr>
        <w:rPr>
          <w:rFonts w:ascii="Lato" w:hAnsi="Lato" w:cs="Arial"/>
          <w:sz w:val="22"/>
          <w:szCs w:val="22"/>
          <w:lang w:val="en-US"/>
        </w:rPr>
      </w:pPr>
      <w:r w:rsidRPr="004B79B3">
        <w:rPr>
          <w:rFonts w:ascii="Lato" w:hAnsi="Lato" w:cs="Arial"/>
          <w:sz w:val="22"/>
          <w:szCs w:val="22"/>
          <w:lang w:val="en-US"/>
        </w:rPr>
        <w:t>tilting of the head or unusual posture</w:t>
      </w:r>
    </w:p>
    <w:p w:rsidRPr="004B79B3" w:rsidR="005A0A4E" w:rsidP="005A0A4E" w:rsidRDefault="005A0A4E" w14:paraId="21F06653" w14:textId="1CD2C31E">
      <w:pPr>
        <w:numPr>
          <w:ilvl w:val="0"/>
          <w:numId w:val="5"/>
        </w:numPr>
        <w:rPr>
          <w:rFonts w:ascii="Lato" w:hAnsi="Lato" w:cs="Arial"/>
          <w:sz w:val="22"/>
          <w:szCs w:val="22"/>
          <w:lang w:val="en-US"/>
        </w:rPr>
      </w:pPr>
      <w:r w:rsidRPr="004B79B3">
        <w:rPr>
          <w:rFonts w:ascii="Lato" w:hAnsi="Lato" w:cs="Arial"/>
          <w:sz w:val="22"/>
          <w:szCs w:val="22"/>
          <w:lang w:val="en-US"/>
        </w:rPr>
        <w:t>losing place while reading</w:t>
      </w:r>
      <w:r w:rsidR="00983A09">
        <w:rPr>
          <w:rFonts w:ascii="Lato" w:hAnsi="Lato" w:cs="Arial"/>
          <w:sz w:val="22"/>
          <w:szCs w:val="22"/>
          <w:lang w:val="en-US"/>
        </w:rPr>
        <w:t xml:space="preserve"> or</w:t>
      </w:r>
      <w:r w:rsidRPr="004B79B3" w:rsidR="00A10A22">
        <w:rPr>
          <w:rFonts w:ascii="Lato" w:hAnsi="Lato" w:cs="Arial"/>
          <w:sz w:val="22"/>
          <w:szCs w:val="22"/>
          <w:lang w:val="en-US"/>
        </w:rPr>
        <w:t xml:space="preserve"> us</w:t>
      </w:r>
      <w:r w:rsidR="00983A09">
        <w:rPr>
          <w:rFonts w:ascii="Lato" w:hAnsi="Lato" w:cs="Arial"/>
          <w:sz w:val="22"/>
          <w:szCs w:val="22"/>
          <w:lang w:val="en-US"/>
        </w:rPr>
        <w:t>ing</w:t>
      </w:r>
      <w:r w:rsidRPr="004B79B3" w:rsidR="00A10A22">
        <w:rPr>
          <w:rFonts w:ascii="Lato" w:hAnsi="Lato" w:cs="Arial"/>
          <w:sz w:val="22"/>
          <w:szCs w:val="22"/>
          <w:lang w:val="en-US"/>
        </w:rPr>
        <w:t xml:space="preserve"> a finger to follow </w:t>
      </w:r>
      <w:r w:rsidR="00983A09">
        <w:rPr>
          <w:rFonts w:ascii="Lato" w:hAnsi="Lato" w:cs="Arial"/>
          <w:sz w:val="22"/>
          <w:szCs w:val="22"/>
          <w:lang w:val="en-US"/>
        </w:rPr>
        <w:t>words</w:t>
      </w:r>
    </w:p>
    <w:p w:rsidRPr="004B79B3" w:rsidR="005A0A4E" w:rsidP="005A0A4E" w:rsidRDefault="005A0A4E" w14:paraId="6AD15049" w14:textId="42747958">
      <w:pPr>
        <w:numPr>
          <w:ilvl w:val="0"/>
          <w:numId w:val="5"/>
        </w:numPr>
        <w:rPr>
          <w:rFonts w:ascii="Lato" w:hAnsi="Lato" w:cs="Arial"/>
          <w:sz w:val="22"/>
          <w:szCs w:val="22"/>
          <w:lang w:val="en-US"/>
        </w:rPr>
      </w:pPr>
      <w:r w:rsidRPr="004B79B3">
        <w:rPr>
          <w:rFonts w:ascii="Lato" w:hAnsi="Lato" w:cs="Arial"/>
          <w:sz w:val="22"/>
          <w:szCs w:val="22"/>
          <w:lang w:val="en-US"/>
        </w:rPr>
        <w:t xml:space="preserve">holding </w:t>
      </w:r>
      <w:r w:rsidR="00983A09">
        <w:rPr>
          <w:rFonts w:ascii="Lato" w:hAnsi="Lato" w:cs="Arial"/>
          <w:sz w:val="22"/>
          <w:szCs w:val="22"/>
          <w:lang w:val="en-US"/>
        </w:rPr>
        <w:t>things</w:t>
      </w:r>
      <w:r w:rsidRPr="004B79B3">
        <w:rPr>
          <w:rFonts w:ascii="Lato" w:hAnsi="Lato" w:cs="Arial"/>
          <w:sz w:val="22"/>
          <w:szCs w:val="22"/>
          <w:lang w:val="en-US"/>
        </w:rPr>
        <w:t xml:space="preserve"> close to their face</w:t>
      </w:r>
    </w:p>
    <w:p w:rsidRPr="004B79B3" w:rsidR="005A0A4E" w:rsidP="005A0A4E" w:rsidRDefault="005A0A4E" w14:paraId="7B01F2B5" w14:textId="13391AD2">
      <w:pPr>
        <w:numPr>
          <w:ilvl w:val="0"/>
          <w:numId w:val="5"/>
        </w:numPr>
        <w:rPr>
          <w:rFonts w:ascii="Lato" w:hAnsi="Lato" w:cs="Arial"/>
          <w:sz w:val="22"/>
          <w:szCs w:val="22"/>
          <w:lang w:val="en-US"/>
        </w:rPr>
      </w:pPr>
      <w:r w:rsidRPr="004B79B3">
        <w:rPr>
          <w:rFonts w:ascii="Lato" w:hAnsi="Lato" w:cs="Arial"/>
          <w:sz w:val="22"/>
          <w:szCs w:val="22"/>
          <w:lang w:val="en-US"/>
        </w:rPr>
        <w:t xml:space="preserve">sitting close to the </w:t>
      </w:r>
      <w:r w:rsidR="00983A09">
        <w:rPr>
          <w:rFonts w:ascii="Lato" w:hAnsi="Lato" w:cs="Arial"/>
          <w:sz w:val="22"/>
          <w:szCs w:val="22"/>
          <w:lang w:val="en-US"/>
        </w:rPr>
        <w:t>TV</w:t>
      </w:r>
    </w:p>
    <w:p w:rsidRPr="004B79B3" w:rsidR="005A0A4E" w:rsidP="005A0A4E" w:rsidRDefault="00983A09" w14:paraId="14C90311" w14:textId="677E9192">
      <w:pPr>
        <w:numPr>
          <w:ilvl w:val="0"/>
          <w:numId w:val="5"/>
        </w:numPr>
        <w:rPr>
          <w:rFonts w:ascii="Lato" w:hAnsi="Lato" w:cs="Arial"/>
          <w:sz w:val="22"/>
          <w:szCs w:val="22"/>
          <w:lang w:val="en-US"/>
        </w:rPr>
      </w:pPr>
      <w:r>
        <w:rPr>
          <w:rFonts w:ascii="Lato" w:hAnsi="Lato" w:cs="Arial"/>
          <w:sz w:val="22"/>
          <w:szCs w:val="22"/>
          <w:lang w:val="en-US"/>
        </w:rPr>
        <w:t>trouble focusing</w:t>
      </w:r>
      <w:r w:rsidRPr="004B79B3" w:rsidR="00A10A22">
        <w:rPr>
          <w:rFonts w:ascii="Lato" w:hAnsi="Lato" w:cs="Arial"/>
          <w:sz w:val="22"/>
          <w:szCs w:val="22"/>
          <w:lang w:val="en-US"/>
        </w:rPr>
        <w:t xml:space="preserve"> or not doing well in school</w:t>
      </w:r>
    </w:p>
    <w:p w:rsidRPr="004B79B3" w:rsidR="00A10A22" w:rsidP="00A10A22" w:rsidRDefault="00A10A22" w14:paraId="5F20CACD" w14:textId="24D7A2EA">
      <w:pPr>
        <w:numPr>
          <w:ilvl w:val="0"/>
          <w:numId w:val="5"/>
        </w:numPr>
        <w:rPr>
          <w:rFonts w:ascii="Lato" w:hAnsi="Lato" w:cs="Arial"/>
          <w:sz w:val="22"/>
          <w:szCs w:val="22"/>
          <w:lang w:val="en-US"/>
        </w:rPr>
      </w:pPr>
      <w:r w:rsidRPr="004B79B3">
        <w:rPr>
          <w:rFonts w:ascii="Lato" w:hAnsi="Lato" w:cs="Arial"/>
          <w:sz w:val="22"/>
          <w:szCs w:val="22"/>
          <w:lang w:val="en-US"/>
        </w:rPr>
        <w:t xml:space="preserve">avoiding activities </w:t>
      </w:r>
      <w:r w:rsidR="003D7DB8">
        <w:rPr>
          <w:rFonts w:ascii="Lato" w:hAnsi="Lato" w:cs="Arial"/>
          <w:sz w:val="22"/>
          <w:szCs w:val="22"/>
          <w:lang w:val="en-US"/>
        </w:rPr>
        <w:t>needing distance vision</w:t>
      </w:r>
    </w:p>
    <w:p w:rsidRPr="004B79B3" w:rsidR="00A10A22" w:rsidP="005A0A4E" w:rsidRDefault="00A10A22" w14:paraId="25F5BB57" w14:textId="59DBB27E">
      <w:pPr>
        <w:numPr>
          <w:ilvl w:val="0"/>
          <w:numId w:val="5"/>
        </w:numPr>
        <w:rPr>
          <w:rFonts w:ascii="Lato" w:hAnsi="Lato" w:cs="Arial"/>
          <w:sz w:val="22"/>
          <w:szCs w:val="22"/>
          <w:lang w:val="en-US"/>
        </w:rPr>
      </w:pPr>
      <w:r w:rsidRPr="004B79B3">
        <w:rPr>
          <w:rFonts w:ascii="Lato" w:hAnsi="Lato" w:cs="Arial"/>
          <w:sz w:val="22"/>
          <w:szCs w:val="22"/>
          <w:lang w:val="en-US"/>
        </w:rPr>
        <w:t>lack of coordination or clumsiness</w:t>
      </w:r>
    </w:p>
    <w:p w:rsidRPr="004B79B3" w:rsidR="00D71185" w:rsidP="007C68C6" w:rsidRDefault="00D71185" w14:paraId="368ABE24" w14:textId="77777777">
      <w:pPr>
        <w:rPr>
          <w:rFonts w:ascii="Lato" w:hAnsi="Lato" w:cs="Arial"/>
          <w:sz w:val="22"/>
          <w:szCs w:val="22"/>
          <w:lang w:val="en-US"/>
        </w:rPr>
        <w:sectPr w:rsidRPr="004B79B3" w:rsidR="00D71185" w:rsidSect="00D71185">
          <w:type w:val="continuous"/>
          <w:pgSz w:w="12240" w:h="15840" w:orient="portrait"/>
          <w:pgMar w:top="1440" w:right="1440" w:bottom="1440" w:left="1080" w:header="720" w:footer="720" w:gutter="0"/>
          <w:cols w:space="180" w:num="2"/>
          <w:docGrid w:linePitch="360"/>
        </w:sectPr>
      </w:pPr>
    </w:p>
    <w:p w:rsidRPr="004B79B3" w:rsidR="005A0A4E" w:rsidP="007C68C6" w:rsidRDefault="005A0A4E" w14:paraId="081C9FBB" w14:textId="39C4014B">
      <w:pPr>
        <w:rPr>
          <w:rFonts w:ascii="Lato" w:hAnsi="Lato" w:cs="Arial"/>
          <w:sz w:val="22"/>
          <w:szCs w:val="22"/>
          <w:lang w:val="en-US"/>
        </w:rPr>
      </w:pPr>
    </w:p>
    <w:p w:rsidRPr="007C01AF" w:rsidR="003A4E7E" w:rsidP="007C68C6" w:rsidRDefault="00663CD8" w14:paraId="554A6757" w14:textId="3B707CC8">
      <w:pPr>
        <w:rPr>
          <w:rFonts w:ascii="Lato" w:hAnsi="Lato" w:cs="Arial"/>
          <w:b/>
          <w:bCs/>
          <w:sz w:val="22"/>
          <w:szCs w:val="22"/>
          <w:u w:val="single"/>
          <w:lang w:val="en-US"/>
        </w:rPr>
      </w:pPr>
      <w:r>
        <w:rPr>
          <w:rFonts w:ascii="Lato" w:hAnsi="Lato" w:cs="Arial"/>
          <w:b/>
          <w:bCs/>
          <w:sz w:val="22"/>
          <w:szCs w:val="22"/>
          <w:u w:val="single"/>
          <w:lang w:val="en-US"/>
        </w:rPr>
        <w:t>Vision Care</w:t>
      </w:r>
    </w:p>
    <w:p w:rsidR="00C157AB" w:rsidP="007C68C6" w:rsidRDefault="00DD69D5" w14:paraId="310C3DCB" w14:textId="63118E5D">
      <w:pPr>
        <w:rPr>
          <w:rFonts w:ascii="Lato" w:hAnsi="Lato" w:cs="Arial"/>
          <w:sz w:val="22"/>
          <w:szCs w:val="22"/>
          <w:lang w:val="en-US"/>
        </w:rPr>
      </w:pPr>
      <w:r>
        <w:rPr>
          <w:rFonts w:ascii="Lato" w:hAnsi="Lato" w:cs="Arial"/>
          <w:sz w:val="22"/>
          <w:szCs w:val="22"/>
          <w:lang w:val="en-US"/>
        </w:rPr>
        <w:t>The B.C. Doctors of Optometry recommend that children have their vision checked before starting kindergarten and yearly w</w:t>
      </w:r>
      <w:r w:rsidR="00C74DB4">
        <w:rPr>
          <w:rFonts w:ascii="Lato" w:hAnsi="Lato" w:cs="Arial"/>
          <w:sz w:val="22"/>
          <w:szCs w:val="22"/>
          <w:lang w:val="en-US"/>
        </w:rPr>
        <w:t>hile in school. The</w:t>
      </w:r>
      <w:r>
        <w:rPr>
          <w:rFonts w:ascii="Lato" w:hAnsi="Lato" w:cs="Arial"/>
          <w:sz w:val="22"/>
          <w:szCs w:val="22"/>
          <w:lang w:val="en-US"/>
        </w:rPr>
        <w:t xml:space="preserve"> </w:t>
      </w:r>
      <w:r w:rsidRPr="004B79B3" w:rsidR="007C68C6">
        <w:rPr>
          <w:rFonts w:ascii="Lato" w:hAnsi="Lato" w:cs="Arial"/>
          <w:sz w:val="22"/>
          <w:szCs w:val="22"/>
          <w:lang w:val="en-US"/>
        </w:rPr>
        <w:t>B</w:t>
      </w:r>
      <w:r w:rsidR="00437C27">
        <w:rPr>
          <w:rFonts w:ascii="Lato" w:hAnsi="Lato" w:cs="Arial"/>
          <w:sz w:val="22"/>
          <w:szCs w:val="22"/>
          <w:lang w:val="en-US"/>
        </w:rPr>
        <w:t>.C.</w:t>
      </w:r>
      <w:r w:rsidRPr="004B79B3" w:rsidR="007C68C6">
        <w:rPr>
          <w:rFonts w:ascii="Lato" w:hAnsi="Lato" w:cs="Arial"/>
          <w:sz w:val="22"/>
          <w:szCs w:val="22"/>
          <w:lang w:val="en-US"/>
        </w:rPr>
        <w:t>’s Medical Services Plan</w:t>
      </w:r>
      <w:r w:rsidR="00994D5E">
        <w:rPr>
          <w:rFonts w:ascii="Lato" w:hAnsi="Lato" w:cs="Arial"/>
          <w:sz w:val="22"/>
          <w:szCs w:val="22"/>
          <w:lang w:val="en-US"/>
        </w:rPr>
        <w:t xml:space="preserve"> co</w:t>
      </w:r>
      <w:r w:rsidR="00AC05A8">
        <w:rPr>
          <w:rFonts w:ascii="Lato" w:hAnsi="Lato" w:cs="Arial"/>
          <w:sz w:val="22"/>
          <w:szCs w:val="22"/>
          <w:lang w:val="en-US"/>
        </w:rPr>
        <w:t>vers</w:t>
      </w:r>
      <w:r w:rsidR="00B80E56">
        <w:rPr>
          <w:rFonts w:ascii="Lato" w:hAnsi="Lato" w:cs="Arial"/>
          <w:sz w:val="22"/>
          <w:szCs w:val="22"/>
          <w:lang w:val="en-US"/>
        </w:rPr>
        <w:t xml:space="preserve"> </w:t>
      </w:r>
      <w:r w:rsidR="009909B8">
        <w:rPr>
          <w:rFonts w:ascii="Lato" w:hAnsi="Lato" w:cs="Arial"/>
          <w:sz w:val="22"/>
          <w:szCs w:val="22"/>
          <w:lang w:val="en-US"/>
        </w:rPr>
        <w:t xml:space="preserve">one </w:t>
      </w:r>
      <w:r w:rsidRPr="004B79B3" w:rsidR="007C68C6">
        <w:rPr>
          <w:rFonts w:ascii="Lato" w:hAnsi="Lato" w:cs="Arial"/>
          <w:sz w:val="22"/>
          <w:szCs w:val="22"/>
          <w:lang w:val="en-US"/>
        </w:rPr>
        <w:t xml:space="preserve">eye exam </w:t>
      </w:r>
      <w:r w:rsidR="007B2D50">
        <w:rPr>
          <w:rFonts w:ascii="Lato" w:hAnsi="Lato" w:cs="Arial"/>
          <w:sz w:val="22"/>
          <w:szCs w:val="22"/>
          <w:lang w:val="en-US"/>
        </w:rPr>
        <w:t>each year</w:t>
      </w:r>
      <w:r w:rsidR="009909B8">
        <w:rPr>
          <w:rFonts w:ascii="Lato" w:hAnsi="Lato" w:cs="Arial"/>
          <w:sz w:val="22"/>
          <w:szCs w:val="22"/>
          <w:lang w:val="en-US"/>
        </w:rPr>
        <w:t xml:space="preserve"> </w:t>
      </w:r>
      <w:r w:rsidRPr="004B79B3" w:rsidR="007C68C6">
        <w:rPr>
          <w:rFonts w:ascii="Lato" w:hAnsi="Lato" w:cs="Arial"/>
          <w:sz w:val="22"/>
          <w:szCs w:val="22"/>
          <w:lang w:val="en-US"/>
        </w:rPr>
        <w:t>for children under the age of 1</w:t>
      </w:r>
      <w:r w:rsidR="0018785E">
        <w:rPr>
          <w:rFonts w:ascii="Lato" w:hAnsi="Lato" w:cs="Arial"/>
          <w:sz w:val="22"/>
          <w:szCs w:val="22"/>
          <w:lang w:val="en-US"/>
        </w:rPr>
        <w:t>9</w:t>
      </w:r>
      <w:r w:rsidR="00616983">
        <w:rPr>
          <w:rFonts w:ascii="Lato" w:hAnsi="Lato" w:cs="Arial"/>
          <w:sz w:val="22"/>
          <w:szCs w:val="22"/>
          <w:lang w:val="en-US"/>
        </w:rPr>
        <w:t xml:space="preserve">. </w:t>
      </w:r>
      <w:r w:rsidR="00E13E3B">
        <w:rPr>
          <w:rFonts w:ascii="Lato" w:hAnsi="Lato" w:cs="Arial"/>
          <w:sz w:val="22"/>
          <w:szCs w:val="22"/>
          <w:lang w:val="en-US"/>
        </w:rPr>
        <w:t>Call</w:t>
      </w:r>
      <w:r w:rsidR="0099743A">
        <w:rPr>
          <w:rFonts w:ascii="Lato" w:hAnsi="Lato" w:cs="Arial"/>
          <w:sz w:val="22"/>
          <w:szCs w:val="22"/>
          <w:lang w:val="en-US"/>
        </w:rPr>
        <w:t xml:space="preserve"> the clinic </w:t>
      </w:r>
      <w:r w:rsidR="00A71425">
        <w:rPr>
          <w:rFonts w:ascii="Lato" w:hAnsi="Lato" w:cs="Arial"/>
          <w:sz w:val="22"/>
          <w:szCs w:val="22"/>
          <w:lang w:val="en-US"/>
        </w:rPr>
        <w:t xml:space="preserve">beforehand </w:t>
      </w:r>
      <w:r w:rsidR="00E13E3B">
        <w:rPr>
          <w:rFonts w:ascii="Lato" w:hAnsi="Lato" w:cs="Arial"/>
          <w:sz w:val="22"/>
          <w:szCs w:val="22"/>
          <w:lang w:val="en-US"/>
        </w:rPr>
        <w:t>to confirm if there are</w:t>
      </w:r>
      <w:r w:rsidR="00120B3F">
        <w:rPr>
          <w:rFonts w:ascii="Lato" w:hAnsi="Lato" w:cs="Arial"/>
          <w:sz w:val="22"/>
          <w:szCs w:val="22"/>
          <w:lang w:val="en-US"/>
        </w:rPr>
        <w:t xml:space="preserve"> any</w:t>
      </w:r>
      <w:r w:rsidR="00E13E3B">
        <w:rPr>
          <w:rFonts w:ascii="Lato" w:hAnsi="Lato" w:cs="Arial"/>
          <w:sz w:val="22"/>
          <w:szCs w:val="22"/>
          <w:lang w:val="en-US"/>
        </w:rPr>
        <w:t xml:space="preserve"> </w:t>
      </w:r>
      <w:r w:rsidR="002B7F1B">
        <w:rPr>
          <w:rFonts w:ascii="Lato" w:hAnsi="Lato" w:cs="Arial"/>
          <w:sz w:val="22"/>
          <w:szCs w:val="22"/>
          <w:lang w:val="en-US"/>
        </w:rPr>
        <w:t>extra</w:t>
      </w:r>
      <w:r w:rsidR="007B410D">
        <w:rPr>
          <w:rFonts w:ascii="Lato" w:hAnsi="Lato" w:cs="Arial"/>
          <w:sz w:val="22"/>
          <w:szCs w:val="22"/>
          <w:lang w:val="en-US"/>
        </w:rPr>
        <w:t xml:space="preserve"> costs.</w:t>
      </w:r>
    </w:p>
    <w:p w:rsidR="00C157AB" w:rsidP="007C68C6" w:rsidRDefault="00C157AB" w14:paraId="7508FECC" w14:textId="77777777">
      <w:pPr>
        <w:rPr>
          <w:rFonts w:ascii="Lato" w:hAnsi="Lato" w:cs="Arial"/>
          <w:sz w:val="22"/>
          <w:szCs w:val="22"/>
          <w:lang w:val="en-US"/>
        </w:rPr>
      </w:pPr>
    </w:p>
    <w:p w:rsidR="004D232F" w:rsidP="007C68C6" w:rsidRDefault="00CE2B95" w14:paraId="0170F185" w14:textId="7C4DB9E0">
      <w:pPr>
        <w:rPr>
          <w:rFonts w:ascii="Lato" w:hAnsi="Lato" w:cs="Arial"/>
          <w:sz w:val="22"/>
          <w:szCs w:val="22"/>
          <w:lang w:val="en-US"/>
        </w:rPr>
      </w:pPr>
      <w:r>
        <w:rPr>
          <w:rFonts w:ascii="Lato" w:hAnsi="Lato" w:cs="Arial"/>
          <w:sz w:val="22"/>
          <w:szCs w:val="22"/>
          <w:lang w:val="en-US"/>
        </w:rPr>
        <w:t xml:space="preserve">The Healthy Kids Program can help families with </w:t>
      </w:r>
      <w:r w:rsidR="00C157AB">
        <w:rPr>
          <w:rFonts w:ascii="Lato" w:hAnsi="Lato" w:cs="Arial"/>
          <w:sz w:val="22"/>
          <w:szCs w:val="22"/>
          <w:lang w:val="en-US"/>
        </w:rPr>
        <w:t>low-income</w:t>
      </w:r>
      <w:r w:rsidR="00DF270C">
        <w:rPr>
          <w:rFonts w:ascii="Lato" w:hAnsi="Lato" w:cs="Arial"/>
          <w:sz w:val="22"/>
          <w:szCs w:val="22"/>
          <w:lang w:val="en-US"/>
        </w:rPr>
        <w:t xml:space="preserve"> cover</w:t>
      </w:r>
      <w:r w:rsidR="0073549F">
        <w:rPr>
          <w:rFonts w:ascii="Lato" w:hAnsi="Lato" w:cs="Arial"/>
          <w:sz w:val="22"/>
          <w:szCs w:val="22"/>
          <w:lang w:val="en-US"/>
        </w:rPr>
        <w:t xml:space="preserve"> some of</w:t>
      </w:r>
      <w:r w:rsidR="00DF270C">
        <w:rPr>
          <w:rFonts w:ascii="Lato" w:hAnsi="Lato" w:cs="Arial"/>
          <w:sz w:val="22"/>
          <w:szCs w:val="22"/>
          <w:lang w:val="en-US"/>
        </w:rPr>
        <w:t xml:space="preserve"> </w:t>
      </w:r>
      <w:r w:rsidR="0073549F">
        <w:rPr>
          <w:rFonts w:ascii="Lato" w:hAnsi="Lato" w:cs="Arial"/>
          <w:sz w:val="22"/>
          <w:szCs w:val="22"/>
          <w:lang w:val="en-US"/>
        </w:rPr>
        <w:t xml:space="preserve">the cost of prescription glasses </w:t>
      </w:r>
      <w:r w:rsidR="00CC0599">
        <w:rPr>
          <w:rFonts w:ascii="Lato" w:hAnsi="Lato" w:cs="Arial"/>
          <w:sz w:val="22"/>
          <w:szCs w:val="22"/>
          <w:lang w:val="en-US"/>
        </w:rPr>
        <w:t>for children under age 19.</w:t>
      </w:r>
    </w:p>
    <w:p w:rsidR="004A3A51" w:rsidP="007C68C6" w:rsidRDefault="004A3A51" w14:paraId="52C207F9" w14:textId="77777777">
      <w:pPr>
        <w:rPr>
          <w:rFonts w:ascii="Lato" w:hAnsi="Lato" w:cs="Arial"/>
          <w:sz w:val="22"/>
          <w:szCs w:val="22"/>
          <w:lang w:val="en-US"/>
        </w:rPr>
      </w:pPr>
    </w:p>
    <w:p w:rsidRPr="00CA1D0E" w:rsidR="00CE728A" w:rsidP="00DA5BF3" w:rsidRDefault="00090069" w14:paraId="5C0D8218" w14:textId="5B6D5FF4" w14:noSpellErr="1">
      <w:pPr>
        <w:rPr>
          <w:rFonts w:ascii="Lato" w:hAnsi="Lato" w:cs="Arial"/>
          <w:sz w:val="22"/>
          <w:szCs w:val="22"/>
          <w:lang w:val="en-US"/>
        </w:rPr>
      </w:pPr>
      <w:r w:rsidRPr="098BF30A" w:rsidR="00090069">
        <w:rPr>
          <w:rFonts w:ascii="Lato" w:hAnsi="Lato" w:cs="Arial"/>
          <w:sz w:val="22"/>
          <w:szCs w:val="22"/>
          <w:lang w:val="en-US"/>
        </w:rPr>
        <w:t>Tips to protect</w:t>
      </w:r>
      <w:r w:rsidRPr="098BF30A" w:rsidR="009779A2">
        <w:rPr>
          <w:rFonts w:ascii="Lato" w:hAnsi="Lato" w:cs="Arial"/>
          <w:sz w:val="22"/>
          <w:szCs w:val="22"/>
          <w:lang w:val="en-US"/>
        </w:rPr>
        <w:t xml:space="preserve"> your child’s eyes</w:t>
      </w:r>
      <w:r w:rsidRPr="098BF30A" w:rsidR="00CA1D0E">
        <w:rPr>
          <w:rFonts w:ascii="Lato" w:hAnsi="Lato" w:cs="Arial"/>
          <w:sz w:val="22"/>
          <w:szCs w:val="22"/>
          <w:lang w:val="en-US"/>
        </w:rPr>
        <w:t>:</w:t>
      </w:r>
    </w:p>
    <w:p w:rsidRPr="00852EA2" w:rsidR="009779A2" w:rsidP="009779A2" w:rsidRDefault="00EF0C73" w14:paraId="554C1B5D" w14:textId="4D502F6A">
      <w:pPr>
        <w:pStyle w:val="ListParagraph"/>
        <w:numPr>
          <w:ilvl w:val="0"/>
          <w:numId w:val="9"/>
        </w:numPr>
        <w:rPr>
          <w:rFonts w:ascii="Lato" w:hAnsi="Lato" w:cs="Arial"/>
          <w:b/>
          <w:bCs/>
          <w:sz w:val="22"/>
          <w:szCs w:val="22"/>
          <w:u w:val="single"/>
          <w:lang w:val="en-US"/>
        </w:rPr>
      </w:pPr>
      <w:r>
        <w:rPr>
          <w:rFonts w:ascii="Lato" w:hAnsi="Lato" w:cs="Arial"/>
          <w:sz w:val="22"/>
          <w:szCs w:val="22"/>
          <w:lang w:val="en-US"/>
        </w:rPr>
        <w:t>Have them w</w:t>
      </w:r>
      <w:r w:rsidR="00C93883">
        <w:rPr>
          <w:rFonts w:ascii="Lato" w:hAnsi="Lato" w:cs="Arial"/>
          <w:sz w:val="22"/>
          <w:szCs w:val="22"/>
          <w:lang w:val="en-US"/>
        </w:rPr>
        <w:t>ear sunglasses</w:t>
      </w:r>
      <w:r>
        <w:rPr>
          <w:rFonts w:ascii="Lato" w:hAnsi="Lato" w:cs="Arial"/>
          <w:sz w:val="22"/>
          <w:szCs w:val="22"/>
          <w:lang w:val="en-US"/>
        </w:rPr>
        <w:t xml:space="preserve"> with 99-100% UVA and UVB protection or </w:t>
      </w:r>
      <w:r w:rsidR="00E322ED">
        <w:rPr>
          <w:rFonts w:ascii="Lato" w:hAnsi="Lato" w:cs="Arial"/>
          <w:sz w:val="22"/>
          <w:szCs w:val="22"/>
          <w:lang w:val="en-US"/>
        </w:rPr>
        <w:t>hats that shade the face and eye when they are outdoors</w:t>
      </w:r>
    </w:p>
    <w:p w:rsidRPr="00B34EF8" w:rsidR="00B34EF8" w:rsidP="009779A2" w:rsidRDefault="00B34EF8" w14:paraId="3D35FBBF" w14:textId="6F1BB60A">
      <w:pPr>
        <w:pStyle w:val="ListParagraph"/>
        <w:numPr>
          <w:ilvl w:val="0"/>
          <w:numId w:val="9"/>
        </w:numPr>
        <w:rPr>
          <w:rFonts w:ascii="Lato" w:hAnsi="Lato" w:cs="Arial"/>
          <w:b/>
          <w:bCs/>
          <w:sz w:val="22"/>
          <w:szCs w:val="22"/>
          <w:u w:val="single"/>
          <w:lang w:val="en-US"/>
        </w:rPr>
      </w:pPr>
      <w:r>
        <w:rPr>
          <w:rFonts w:ascii="Lato" w:hAnsi="Lato" w:cs="Arial"/>
          <w:sz w:val="22"/>
          <w:szCs w:val="22"/>
          <w:lang w:val="en-US"/>
        </w:rPr>
        <w:t>Teach children to play safely with toys</w:t>
      </w:r>
      <w:r w:rsidR="00AA1CD7">
        <w:rPr>
          <w:rFonts w:ascii="Lato" w:hAnsi="Lato" w:cs="Arial"/>
          <w:sz w:val="22"/>
          <w:szCs w:val="22"/>
          <w:lang w:val="en-US"/>
        </w:rPr>
        <w:t xml:space="preserve"> and not to run with </w:t>
      </w:r>
      <w:r w:rsidR="00EC5F1E">
        <w:rPr>
          <w:rFonts w:ascii="Lato" w:hAnsi="Lato" w:cs="Arial"/>
          <w:sz w:val="22"/>
          <w:szCs w:val="22"/>
          <w:lang w:val="en-US"/>
        </w:rPr>
        <w:t>sharp objects</w:t>
      </w:r>
    </w:p>
    <w:p w:rsidRPr="00B34EF8" w:rsidR="00666A04" w:rsidP="00B34EF8" w:rsidRDefault="007B410D" w14:paraId="539A0651" w14:textId="6D23E8E1" w14:noSpellErr="1">
      <w:pPr>
        <w:pStyle w:val="ListParagraph"/>
        <w:numPr>
          <w:ilvl w:val="0"/>
          <w:numId w:val="9"/>
        </w:numPr>
        <w:rPr>
          <w:rFonts w:ascii="Lato" w:hAnsi="Lato" w:cs="Arial"/>
          <w:b w:val="1"/>
          <w:bCs w:val="1"/>
          <w:sz w:val="22"/>
          <w:szCs w:val="22"/>
          <w:u w:val="single"/>
          <w:lang w:val="en-US"/>
        </w:rPr>
      </w:pPr>
      <w:r w:rsidRPr="098BF30A" w:rsidR="007B410D">
        <w:rPr>
          <w:rFonts w:ascii="Lato" w:hAnsi="Lato" w:cs="Arial"/>
          <w:sz w:val="22"/>
          <w:szCs w:val="22"/>
          <w:lang w:val="en-US"/>
        </w:rPr>
        <w:t>Remind them to take breaks when reading or using screens – and to blink</w:t>
      </w:r>
      <w:r w:rsidRPr="098BF30A" w:rsidR="00666A04">
        <w:rPr>
          <w:rFonts w:ascii="Lato" w:hAnsi="Lato" w:cs="Arial"/>
          <w:sz w:val="22"/>
          <w:szCs w:val="22"/>
          <w:lang w:val="en-US"/>
        </w:rPr>
        <w:t>!</w:t>
      </w:r>
    </w:p>
    <w:p w:rsidR="004D232F" w:rsidP="007C68C6" w:rsidRDefault="004D232F" w14:paraId="1F275A32" w14:textId="77777777">
      <w:pPr>
        <w:rPr>
          <w:rFonts w:ascii="Lato" w:hAnsi="Lato" w:cs="Arial"/>
          <w:sz w:val="20"/>
          <w:lang w:val="en-US"/>
        </w:rPr>
      </w:pPr>
    </w:p>
    <w:p w:rsidR="00CF0BDA" w:rsidP="007C68C6" w:rsidRDefault="00CF0BDA" w14:paraId="2B50969D" w14:textId="77777777">
      <w:pPr>
        <w:rPr>
          <w:rFonts w:ascii="Lato" w:hAnsi="Lato" w:cs="Arial"/>
          <w:sz w:val="20"/>
          <w:lang w:val="en-US"/>
        </w:rPr>
      </w:pPr>
    </w:p>
    <w:p w:rsidRPr="00CF0BDA" w:rsidR="00CF0BDA" w:rsidP="007C68C6" w:rsidRDefault="00CF0BDA" w14:paraId="2FA45BBF" w14:textId="77777777">
      <w:pPr>
        <w:rPr>
          <w:rFonts w:ascii="Lato" w:hAnsi="Lato" w:cs="Arial"/>
          <w:sz w:val="20"/>
          <w:lang w:val="en-US"/>
        </w:rPr>
      </w:pPr>
    </w:p>
    <w:p w:rsidRPr="004B79B3" w:rsidR="00466679" w:rsidP="00D26554" w:rsidRDefault="003E0F7D" w14:paraId="5FDB9472" w14:textId="77777777">
      <w:pPr>
        <w:rPr>
          <w:rFonts w:ascii="Lato" w:hAnsi="Lato" w:cs="Arial"/>
          <w:sz w:val="20"/>
        </w:rPr>
      </w:pPr>
      <w:r w:rsidRPr="004B79B3">
        <w:rPr>
          <w:rFonts w:ascii="Lato" w:hAnsi="Lato" w:cs="Arial"/>
          <w:sz w:val="20"/>
        </w:rPr>
        <w:t>For more information:</w:t>
      </w:r>
    </w:p>
    <w:p w:rsidRPr="00A6545A" w:rsidR="004B79B3" w:rsidP="004B79B3" w:rsidRDefault="004B79B3" w14:paraId="1299B3D3" w14:textId="51A53CAD">
      <w:pPr>
        <w:pStyle w:val="ListParagraph"/>
        <w:numPr>
          <w:ilvl w:val="0"/>
          <w:numId w:val="4"/>
        </w:numPr>
        <w:rPr>
          <w:rStyle w:val="Hyperlink"/>
          <w:rFonts w:ascii="Lato" w:hAnsi="Lato" w:cs="Arial"/>
          <w:sz w:val="20"/>
          <w:u w:val="none"/>
        </w:rPr>
      </w:pPr>
      <w:r w:rsidRPr="004B79B3">
        <w:rPr>
          <w:rFonts w:ascii="Lato" w:hAnsi="Lato" w:cs="Arial"/>
          <w:sz w:val="20"/>
        </w:rPr>
        <w:t>B</w:t>
      </w:r>
      <w:r w:rsidR="00A6545A">
        <w:rPr>
          <w:rFonts w:ascii="Lato" w:hAnsi="Lato" w:cs="Arial"/>
          <w:sz w:val="20"/>
        </w:rPr>
        <w:t>.</w:t>
      </w:r>
      <w:r w:rsidRPr="004B79B3">
        <w:rPr>
          <w:rFonts w:ascii="Lato" w:hAnsi="Lato" w:cs="Arial"/>
          <w:sz w:val="20"/>
        </w:rPr>
        <w:t>C</w:t>
      </w:r>
      <w:r w:rsidR="00A6545A">
        <w:rPr>
          <w:rFonts w:ascii="Lato" w:hAnsi="Lato" w:cs="Arial"/>
          <w:sz w:val="20"/>
        </w:rPr>
        <w:t>.</w:t>
      </w:r>
      <w:r w:rsidRPr="004B79B3">
        <w:rPr>
          <w:rFonts w:ascii="Lato" w:hAnsi="Lato" w:cs="Arial"/>
          <w:sz w:val="20"/>
        </w:rPr>
        <w:t xml:space="preserve"> </w:t>
      </w:r>
      <w:proofErr w:type="gramStart"/>
      <w:r w:rsidRPr="004B79B3">
        <w:rPr>
          <w:rFonts w:ascii="Lato" w:hAnsi="Lato" w:cs="Arial"/>
          <w:sz w:val="20"/>
        </w:rPr>
        <w:t>Doctors of Optometry</w:t>
      </w:r>
      <w:proofErr w:type="gramEnd"/>
      <w:r w:rsidRPr="004B79B3">
        <w:rPr>
          <w:rFonts w:ascii="Lato" w:hAnsi="Lato" w:cs="Arial"/>
          <w:sz w:val="20"/>
        </w:rPr>
        <w:t xml:space="preserve"> </w:t>
      </w:r>
      <w:r>
        <w:rPr>
          <w:rFonts w:ascii="Lato" w:hAnsi="Lato" w:cs="Arial"/>
          <w:color w:val="0000FF"/>
          <w:sz w:val="20"/>
        </w:rPr>
        <w:t xml:space="preserve">- </w:t>
      </w:r>
      <w:hyperlink w:history="1" r:id="rId20">
        <w:r>
          <w:rPr>
            <w:rStyle w:val="Hyperlink"/>
            <w:rFonts w:ascii="Lato" w:hAnsi="Lato" w:cs="Arial"/>
            <w:sz w:val="20"/>
          </w:rPr>
          <w:t>Children’s Resources</w:t>
        </w:r>
      </w:hyperlink>
    </w:p>
    <w:p w:rsidRPr="00217E3E" w:rsidR="00A6545A" w:rsidP="00217E3E" w:rsidRDefault="00A6545A" w14:paraId="7230FA5A" w14:textId="0651E478">
      <w:pPr>
        <w:pStyle w:val="ListParagraph"/>
        <w:numPr>
          <w:ilvl w:val="0"/>
          <w:numId w:val="4"/>
        </w:numPr>
        <w:rPr>
          <w:rFonts w:ascii="Lato" w:hAnsi="Lato" w:cs="Arial"/>
          <w:color w:val="0000FF"/>
          <w:sz w:val="20"/>
        </w:rPr>
      </w:pPr>
      <w:proofErr w:type="spellStart"/>
      <w:r w:rsidRPr="004B79B3">
        <w:rPr>
          <w:rFonts w:ascii="Lato" w:hAnsi="Lato" w:cs="Arial"/>
          <w:sz w:val="20"/>
        </w:rPr>
        <w:t>HealthLink</w:t>
      </w:r>
      <w:proofErr w:type="spellEnd"/>
      <w:r w:rsidRPr="004B79B3">
        <w:rPr>
          <w:rFonts w:ascii="Lato" w:hAnsi="Lato" w:cs="Arial"/>
          <w:sz w:val="20"/>
        </w:rPr>
        <w:t xml:space="preserve"> BC </w:t>
      </w:r>
      <w:r w:rsidRPr="004B79B3">
        <w:rPr>
          <w:rFonts w:ascii="Lato" w:hAnsi="Lato" w:cs="Arial"/>
          <w:sz w:val="20"/>
        </w:rPr>
        <w:tab/>
      </w:r>
      <w:r w:rsidRPr="004B79B3">
        <w:rPr>
          <w:rFonts w:ascii="Lato" w:hAnsi="Lato" w:cs="Arial"/>
          <w:sz w:val="20"/>
        </w:rPr>
        <w:t xml:space="preserve">– </w:t>
      </w:r>
      <w:hyperlink w:history="1" r:id="rId21">
        <w:r>
          <w:rPr>
            <w:rStyle w:val="Hyperlink"/>
            <w:rFonts w:ascii="Lato" w:hAnsi="Lato" w:cs="Arial"/>
            <w:sz w:val="20"/>
          </w:rPr>
          <w:t>Young children and their vision</w:t>
        </w:r>
      </w:hyperlink>
      <w:r w:rsidR="00217E3E">
        <w:rPr>
          <w:rFonts w:ascii="Lato" w:hAnsi="Lato" w:cs="Arial"/>
          <w:color w:val="0000FF"/>
          <w:sz w:val="20"/>
        </w:rPr>
        <w:t xml:space="preserve"> |</w:t>
      </w:r>
      <w:r w:rsidRPr="00217E3E">
        <w:rPr>
          <w:rFonts w:ascii="Lato" w:hAnsi="Lato" w:cs="Arial"/>
          <w:color w:val="0000FF"/>
          <w:sz w:val="20"/>
        </w:rPr>
        <w:t xml:space="preserve"> </w:t>
      </w:r>
      <w:hyperlink w:history="1" r:id="rId22">
        <w:r w:rsidRPr="00217E3E">
          <w:rPr>
            <w:rStyle w:val="Hyperlink"/>
            <w:rFonts w:ascii="Lato" w:hAnsi="Lato" w:cs="Arial"/>
            <w:sz w:val="20"/>
          </w:rPr>
          <w:t>Elementary school age children and their vision</w:t>
        </w:r>
      </w:hyperlink>
    </w:p>
    <w:p w:rsidRPr="00B70068" w:rsidR="00A6545A" w:rsidP="004B79B3" w:rsidRDefault="00A6545A" w14:paraId="26781850" w14:textId="061D1C10">
      <w:pPr>
        <w:pStyle w:val="ListParagraph"/>
        <w:numPr>
          <w:ilvl w:val="0"/>
          <w:numId w:val="4"/>
        </w:numPr>
        <w:rPr>
          <w:rFonts w:ascii="Lato" w:hAnsi="Lato" w:cs="Arial"/>
          <w:color w:val="0000FF"/>
          <w:sz w:val="20"/>
        </w:rPr>
      </w:pPr>
      <w:r>
        <w:rPr>
          <w:rFonts w:ascii="Lato" w:hAnsi="Lato" w:cs="Arial"/>
          <w:sz w:val="20"/>
        </w:rPr>
        <w:t>B</w:t>
      </w:r>
      <w:r w:rsidRPr="00302863">
        <w:rPr>
          <w:rFonts w:ascii="Lato" w:hAnsi="Lato" w:cs="Arial"/>
          <w:sz w:val="20"/>
        </w:rPr>
        <w:t>.C. Government -</w:t>
      </w:r>
      <w:r w:rsidRPr="00302863" w:rsidR="00302863">
        <w:rPr>
          <w:rFonts w:ascii="Lato" w:hAnsi="Lato" w:cs="Arial"/>
          <w:sz w:val="20"/>
        </w:rPr>
        <w:t xml:space="preserve"> </w:t>
      </w:r>
      <w:hyperlink w:history="1" r:id="rId23">
        <w:r w:rsidR="00302863">
          <w:rPr>
            <w:rStyle w:val="Hyperlink"/>
            <w:rFonts w:ascii="Lato" w:hAnsi="Lato" w:cs="Arial"/>
            <w:sz w:val="20"/>
          </w:rPr>
          <w:t>Healthy Kids</w:t>
        </w:r>
      </w:hyperlink>
      <w:r>
        <w:rPr>
          <w:rFonts w:ascii="Lato" w:hAnsi="Lato" w:cs="Arial"/>
          <w:color w:val="0000FF"/>
          <w:sz w:val="20"/>
        </w:rPr>
        <w:t xml:space="preserve"> </w:t>
      </w:r>
    </w:p>
    <w:sectPr w:rsidRPr="00B70068" w:rsidR="00A6545A" w:rsidSect="00D71185">
      <w:type w:val="continuous"/>
      <w:pgSz w:w="12240" w:h="15840" w:orient="portrait"/>
      <w:pgMar w:top="1440" w:right="1440" w:bottom="1440" w:left="108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1D44" w:rsidP="00C53879" w:rsidRDefault="00F61D44" w14:paraId="692FEBDE" w14:textId="77777777">
      <w:r>
        <w:separator/>
      </w:r>
    </w:p>
  </w:endnote>
  <w:endnote w:type="continuationSeparator" w:id="0">
    <w:p w:rsidR="00F61D44" w:rsidP="00C53879" w:rsidRDefault="00F61D44" w14:paraId="247D9C04" w14:textId="77777777">
      <w:r>
        <w:continuationSeparator/>
      </w:r>
    </w:p>
  </w:endnote>
  <w:endnote w:type="continuationNotice" w:id="1">
    <w:p w:rsidR="00F61D44" w:rsidRDefault="00F61D44" w14:paraId="3373E1F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0E9" w:rsidRDefault="00D060E9" w14:paraId="13B9364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53879" w:rsidR="00757D05" w:rsidP="00757D05" w:rsidRDefault="00757D05" w14:paraId="506B438F" w14:textId="77777777">
    <w:pPr>
      <w:pStyle w:val="Footer"/>
      <w:tabs>
        <w:tab w:val="clear" w:pos="4680"/>
        <w:tab w:val="clear" w:pos="9360"/>
      </w:tabs>
      <w:spacing w:after="120"/>
      <w:rPr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Public Health Units: </w:t>
    </w:r>
    <w:hyperlink w:history="1" r:id="rId1">
      <w:r w:rsidRPr="009C6BAB">
        <w:rPr>
          <w:rStyle w:val="Hyperlink"/>
          <w:rFonts w:ascii="Lato" w:hAnsi="Lato"/>
          <w:b/>
          <w:bCs/>
          <w:sz w:val="20"/>
        </w:rPr>
        <w:t>www.islandhealth.ca/our-locations/health-unit-locations</w:t>
      </w:r>
    </w:hyperlink>
  </w:p>
  <w:p w:rsidR="00757D05" w:rsidP="00757D05" w:rsidRDefault="00757D05" w14:paraId="3E0BAAA1" w14:textId="77777777">
    <w:pPr>
      <w:pStyle w:val="Footer"/>
      <w:tabs>
        <w:tab w:val="clear" w:pos="4680"/>
        <w:tab w:val="clear" w:pos="9360"/>
      </w:tabs>
      <w:spacing w:after="120"/>
      <w:rPr>
        <w:rStyle w:val="Hyperlink"/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Healthy Schools: </w:t>
    </w:r>
    <w:hyperlink w:history="1" r:id="rId2">
      <w:r w:rsidRPr="009C6BAB">
        <w:rPr>
          <w:rStyle w:val="Hyperlink"/>
          <w:rFonts w:ascii="Lato" w:hAnsi="Lato"/>
          <w:b/>
          <w:bCs/>
          <w:sz w:val="20"/>
        </w:rPr>
        <w:t>www.islandhealth.ca/healthyschools</w:t>
      </w:r>
    </w:hyperlink>
  </w:p>
  <w:p w:rsidRPr="00C53879" w:rsidR="00C53879" w:rsidP="00FB335A" w:rsidRDefault="00C53879" w14:paraId="609DA89F" w14:textId="750D9B9E">
    <w:pPr>
      <w:pStyle w:val="Footer"/>
      <w:tabs>
        <w:tab w:val="clear" w:pos="4680"/>
        <w:tab w:val="clear" w:pos="9360"/>
      </w:tabs>
      <w:jc w:val="right"/>
      <w:rPr>
        <w:rFonts w:ascii="Lato" w:hAnsi="Lato"/>
        <w:sz w:val="16"/>
        <w:szCs w:val="16"/>
      </w:rPr>
    </w:pPr>
    <w:r w:rsidRPr="098BF30A" w:rsidR="098BF30A">
      <w:rPr>
        <w:rFonts w:ascii="Lato" w:hAnsi="Lato"/>
        <w:sz w:val="16"/>
        <w:szCs w:val="16"/>
      </w:rPr>
      <w:t xml:space="preserve">Revised </w:t>
    </w:r>
    <w:r w:rsidRPr="098BF30A" w:rsidR="098BF30A">
      <w:rPr>
        <w:rFonts w:ascii="Lato" w:hAnsi="Lato"/>
        <w:sz w:val="16"/>
        <w:szCs w:val="16"/>
      </w:rPr>
      <w:t>September</w:t>
    </w:r>
    <w:r w:rsidRPr="098BF30A" w:rsidR="098BF30A">
      <w:rPr>
        <w:rFonts w:ascii="Lato" w:hAnsi="Lato"/>
        <w:sz w:val="16"/>
        <w:szCs w:val="16"/>
      </w:rPr>
      <w:t xml:space="preserve"> </w:t>
    </w:r>
    <w:r w:rsidRPr="098BF30A" w:rsidR="098BF30A">
      <w:rPr>
        <w:rFonts w:ascii="Lato" w:hAnsi="Lato"/>
        <w:sz w:val="16"/>
        <w:szCs w:val="16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0E9" w:rsidRDefault="00D060E9" w14:paraId="0DEF46A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1D44" w:rsidP="00C53879" w:rsidRDefault="00F61D44" w14:paraId="6BCBB9CF" w14:textId="77777777">
      <w:r>
        <w:separator/>
      </w:r>
    </w:p>
  </w:footnote>
  <w:footnote w:type="continuationSeparator" w:id="0">
    <w:p w:rsidR="00F61D44" w:rsidP="00C53879" w:rsidRDefault="00F61D44" w14:paraId="12E8C409" w14:textId="77777777">
      <w:r>
        <w:continuationSeparator/>
      </w:r>
    </w:p>
  </w:footnote>
  <w:footnote w:type="continuationNotice" w:id="1">
    <w:p w:rsidR="00F61D44" w:rsidRDefault="00F61D44" w14:paraId="72DAD88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0E9" w:rsidRDefault="00D060E9" w14:paraId="4BB0CC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57D05" w:rsidP="00757D05" w:rsidRDefault="00757D05" w14:paraId="6933CE3C" w14:textId="77777777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</w:p>
  <w:p w:rsidR="00757D05" w:rsidP="00757D05" w:rsidRDefault="00757D05" w14:paraId="037BB881" w14:textId="77777777">
    <w:pPr>
      <w:pStyle w:val="Header"/>
      <w:tabs>
        <w:tab w:val="clear" w:pos="4680"/>
        <w:tab w:val="clear" w:pos="9360"/>
      </w:tabs>
      <w:ind w:left="-270"/>
      <w:rPr>
        <w:rFonts w:ascii="Lato" w:hAnsi="Lato"/>
        <w:b/>
        <w:bCs/>
        <w:sz w:val="28"/>
        <w:szCs w:val="28"/>
      </w:rPr>
    </w:pPr>
    <w:r w:rsidRPr="00C53879">
      <w:rPr>
        <w:rFonts w:ascii="Lato" w:hAnsi="Lato"/>
        <w:b/>
        <w:bCs/>
        <w:smallCaps/>
        <w:noProof/>
        <w:sz w:val="28"/>
        <w:szCs w:val="28"/>
        <w:lang w:eastAsia="en-CA"/>
      </w:rPr>
      <w:drawing>
        <wp:anchor distT="0" distB="0" distL="114300" distR="114300" simplePos="0" relativeHeight="251658240" behindDoc="0" locked="1" layoutInCell="1" allowOverlap="1" wp14:anchorId="3354E1F4" wp14:editId="5A6D2EAC">
          <wp:simplePos x="0" y="0"/>
          <wp:positionH relativeFrom="page">
            <wp:posOffset>6381750</wp:posOffset>
          </wp:positionH>
          <wp:positionV relativeFrom="page">
            <wp:posOffset>393700</wp:posOffset>
          </wp:positionV>
          <wp:extent cx="914400" cy="548005"/>
          <wp:effectExtent l="0" t="0" r="0" b="4445"/>
          <wp:wrapNone/>
          <wp:docPr id="662158858" name="Picture 662158858" descr="IH_color_300_high-res - WANDA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H_color_300_high-res - WANDA U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879">
      <w:rPr>
        <w:rFonts w:ascii="Lato" w:hAnsi="Lato"/>
        <w:b/>
        <w:bCs/>
        <w:sz w:val="28"/>
        <w:szCs w:val="28"/>
      </w:rPr>
      <w:t xml:space="preserve">Healthy Schools </w:t>
    </w:r>
    <w:r>
      <w:rPr>
        <w:rFonts w:ascii="Lato" w:hAnsi="Lato"/>
        <w:b/>
        <w:bCs/>
        <w:sz w:val="28"/>
        <w:szCs w:val="28"/>
      </w:rPr>
      <w:t>Newsletter Insert</w:t>
    </w:r>
  </w:p>
  <w:p w:rsidR="00757D05" w:rsidP="00757D05" w:rsidRDefault="00757D05" w14:paraId="3C61E523" w14:textId="77777777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  <w:r>
      <w:rPr>
        <w:rFonts w:ascii="Lato" w:hAnsi="Lato" w:cs="Arial"/>
        <w:b/>
        <w:bCs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A45EF1" wp14:editId="21DB10F4">
              <wp:simplePos x="0" y="0"/>
              <wp:positionH relativeFrom="column">
                <wp:posOffset>-184150</wp:posOffset>
              </wp:positionH>
              <wp:positionV relativeFrom="paragraph">
                <wp:posOffset>182880</wp:posOffset>
              </wp:positionV>
              <wp:extent cx="6794500" cy="0"/>
              <wp:effectExtent l="0" t="0" r="0" b="0"/>
              <wp:wrapNone/>
              <wp:docPr id="14546434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A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6972384C">
            <v:line id="Straight Connector 1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6aa8" strokeweight="1.5pt" from="-14.5pt,14.4pt" to="520.5pt,14.4pt" w14:anchorId="3E2CF7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">
              <v:stroke joinstyle="miter"/>
            </v:line>
          </w:pict>
        </mc:Fallback>
      </mc:AlternateContent>
    </w:r>
  </w:p>
  <w:p w:rsidRPr="00757D05" w:rsidR="00C53879" w:rsidP="00757D05" w:rsidRDefault="00C53879" w14:paraId="12A0330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0E9" w:rsidRDefault="00D060E9" w14:paraId="00BEE3AC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0ED1"/>
    <w:multiLevelType w:val="hybridMultilevel"/>
    <w:tmpl w:val="461AE2E4"/>
    <w:lvl w:ilvl="0" w:tplc="80CED022">
      <w:numFmt w:val="bullet"/>
      <w:lvlText w:val="-"/>
      <w:lvlJc w:val="left"/>
      <w:pPr>
        <w:ind w:left="1800" w:hanging="360"/>
      </w:pPr>
      <w:rPr>
        <w:rFonts w:hint="default" w:ascii="Lato" w:hAnsi="Lato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23D25933"/>
    <w:multiLevelType w:val="hybridMultilevel"/>
    <w:tmpl w:val="6C1E1A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061EBD"/>
    <w:multiLevelType w:val="hybridMultilevel"/>
    <w:tmpl w:val="8F9E42D0"/>
    <w:lvl w:ilvl="0" w:tplc="81C046B4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3" w15:restartNumberingAfterBreak="0">
    <w:nsid w:val="4784502A"/>
    <w:multiLevelType w:val="hybridMultilevel"/>
    <w:tmpl w:val="DEC8409A"/>
    <w:lvl w:ilvl="0" w:tplc="3EDCF33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AAC3830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E777B84"/>
    <w:multiLevelType w:val="hybridMultilevel"/>
    <w:tmpl w:val="9D289F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B5709B"/>
    <w:multiLevelType w:val="multilevel"/>
    <w:tmpl w:val="5A44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784775B"/>
    <w:multiLevelType w:val="hybridMultilevel"/>
    <w:tmpl w:val="42E84D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FAB5317"/>
    <w:multiLevelType w:val="hybridMultilevel"/>
    <w:tmpl w:val="17F80986"/>
    <w:lvl w:ilvl="0" w:tplc="A4500FC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19660B7"/>
    <w:multiLevelType w:val="hybridMultilevel"/>
    <w:tmpl w:val="92D0AC46"/>
    <w:lvl w:ilvl="0" w:tplc="4AAC383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2025207943">
    <w:abstractNumId w:val="3"/>
  </w:num>
  <w:num w:numId="2" w16cid:durableId="834566845">
    <w:abstractNumId w:val="8"/>
  </w:num>
  <w:num w:numId="3" w16cid:durableId="52313797">
    <w:abstractNumId w:val="7"/>
  </w:num>
  <w:num w:numId="4" w16cid:durableId="102113843">
    <w:abstractNumId w:val="2"/>
  </w:num>
  <w:num w:numId="5" w16cid:durableId="1392464032">
    <w:abstractNumId w:val="5"/>
  </w:num>
  <w:num w:numId="6" w16cid:durableId="1143036812">
    <w:abstractNumId w:val="0"/>
  </w:num>
  <w:num w:numId="7" w16cid:durableId="1592661758">
    <w:abstractNumId w:val="4"/>
  </w:num>
  <w:num w:numId="8" w16cid:durableId="1243486340">
    <w:abstractNumId w:val="1"/>
  </w:num>
  <w:num w:numId="9" w16cid:durableId="1607083299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C6"/>
    <w:rsid w:val="00051F9A"/>
    <w:rsid w:val="00061DB1"/>
    <w:rsid w:val="00065B7A"/>
    <w:rsid w:val="00083EAB"/>
    <w:rsid w:val="00090069"/>
    <w:rsid w:val="000A0287"/>
    <w:rsid w:val="000B1EB6"/>
    <w:rsid w:val="000B4D52"/>
    <w:rsid w:val="00101C3E"/>
    <w:rsid w:val="001038D6"/>
    <w:rsid w:val="00120B3F"/>
    <w:rsid w:val="001378F2"/>
    <w:rsid w:val="00150641"/>
    <w:rsid w:val="0018785E"/>
    <w:rsid w:val="00217E3E"/>
    <w:rsid w:val="002502A3"/>
    <w:rsid w:val="00293269"/>
    <w:rsid w:val="002B7F1B"/>
    <w:rsid w:val="002D3EFF"/>
    <w:rsid w:val="00302863"/>
    <w:rsid w:val="00304571"/>
    <w:rsid w:val="00304F3F"/>
    <w:rsid w:val="00313E4E"/>
    <w:rsid w:val="003146E4"/>
    <w:rsid w:val="003318BC"/>
    <w:rsid w:val="003A4E7E"/>
    <w:rsid w:val="003D7DB8"/>
    <w:rsid w:val="003E0F7D"/>
    <w:rsid w:val="00413B48"/>
    <w:rsid w:val="00416C74"/>
    <w:rsid w:val="00437C27"/>
    <w:rsid w:val="00466679"/>
    <w:rsid w:val="00484C6A"/>
    <w:rsid w:val="00486298"/>
    <w:rsid w:val="004A38C1"/>
    <w:rsid w:val="004A3A51"/>
    <w:rsid w:val="004A7F1F"/>
    <w:rsid w:val="004B79B3"/>
    <w:rsid w:val="004D17A3"/>
    <w:rsid w:val="004D232F"/>
    <w:rsid w:val="004F4FF3"/>
    <w:rsid w:val="0055074C"/>
    <w:rsid w:val="00596193"/>
    <w:rsid w:val="005A0A4E"/>
    <w:rsid w:val="005B3338"/>
    <w:rsid w:val="005D592E"/>
    <w:rsid w:val="00603960"/>
    <w:rsid w:val="006039D8"/>
    <w:rsid w:val="00606961"/>
    <w:rsid w:val="00616983"/>
    <w:rsid w:val="006529F4"/>
    <w:rsid w:val="00663CD8"/>
    <w:rsid w:val="00666A04"/>
    <w:rsid w:val="006B79D0"/>
    <w:rsid w:val="006F0224"/>
    <w:rsid w:val="0073549F"/>
    <w:rsid w:val="00757D05"/>
    <w:rsid w:val="0079464B"/>
    <w:rsid w:val="007B2D50"/>
    <w:rsid w:val="007B410D"/>
    <w:rsid w:val="007C01AF"/>
    <w:rsid w:val="007C68C6"/>
    <w:rsid w:val="007F410D"/>
    <w:rsid w:val="008245B1"/>
    <w:rsid w:val="008360A1"/>
    <w:rsid w:val="008527F3"/>
    <w:rsid w:val="00852EA2"/>
    <w:rsid w:val="008C7207"/>
    <w:rsid w:val="009429E3"/>
    <w:rsid w:val="00944DB8"/>
    <w:rsid w:val="009779A2"/>
    <w:rsid w:val="00983A09"/>
    <w:rsid w:val="00984A26"/>
    <w:rsid w:val="009909B8"/>
    <w:rsid w:val="00994D5E"/>
    <w:rsid w:val="00996865"/>
    <w:rsid w:val="0099743A"/>
    <w:rsid w:val="009B70DE"/>
    <w:rsid w:val="009D6F08"/>
    <w:rsid w:val="009F1C94"/>
    <w:rsid w:val="00A027DA"/>
    <w:rsid w:val="00A06EEC"/>
    <w:rsid w:val="00A10A22"/>
    <w:rsid w:val="00A12D75"/>
    <w:rsid w:val="00A225C8"/>
    <w:rsid w:val="00A52B50"/>
    <w:rsid w:val="00A6545A"/>
    <w:rsid w:val="00A71425"/>
    <w:rsid w:val="00A81EB5"/>
    <w:rsid w:val="00AA1CD7"/>
    <w:rsid w:val="00AC05A8"/>
    <w:rsid w:val="00AD1323"/>
    <w:rsid w:val="00AF1A28"/>
    <w:rsid w:val="00B20586"/>
    <w:rsid w:val="00B34EF8"/>
    <w:rsid w:val="00B501CC"/>
    <w:rsid w:val="00B578D1"/>
    <w:rsid w:val="00B70068"/>
    <w:rsid w:val="00B75A95"/>
    <w:rsid w:val="00B80E56"/>
    <w:rsid w:val="00C157AB"/>
    <w:rsid w:val="00C50981"/>
    <w:rsid w:val="00C53879"/>
    <w:rsid w:val="00C60725"/>
    <w:rsid w:val="00C74DB4"/>
    <w:rsid w:val="00C93883"/>
    <w:rsid w:val="00CA1D0E"/>
    <w:rsid w:val="00CC0599"/>
    <w:rsid w:val="00CE2B95"/>
    <w:rsid w:val="00CE728A"/>
    <w:rsid w:val="00CF0BDA"/>
    <w:rsid w:val="00D060E9"/>
    <w:rsid w:val="00D13B54"/>
    <w:rsid w:val="00D26554"/>
    <w:rsid w:val="00D353E1"/>
    <w:rsid w:val="00D57C99"/>
    <w:rsid w:val="00D60435"/>
    <w:rsid w:val="00D63211"/>
    <w:rsid w:val="00D63904"/>
    <w:rsid w:val="00D71185"/>
    <w:rsid w:val="00D858B5"/>
    <w:rsid w:val="00DA38F2"/>
    <w:rsid w:val="00DA5BF3"/>
    <w:rsid w:val="00DD69D5"/>
    <w:rsid w:val="00DE7B43"/>
    <w:rsid w:val="00DF270C"/>
    <w:rsid w:val="00E13E3B"/>
    <w:rsid w:val="00E322ED"/>
    <w:rsid w:val="00E55909"/>
    <w:rsid w:val="00EB4238"/>
    <w:rsid w:val="00EB4447"/>
    <w:rsid w:val="00EB6FA1"/>
    <w:rsid w:val="00EC5F1E"/>
    <w:rsid w:val="00ED3AC7"/>
    <w:rsid w:val="00EF0C73"/>
    <w:rsid w:val="00F056FE"/>
    <w:rsid w:val="00F33B2F"/>
    <w:rsid w:val="00F61D44"/>
    <w:rsid w:val="00F66757"/>
    <w:rsid w:val="00F84E52"/>
    <w:rsid w:val="00FB335A"/>
    <w:rsid w:val="098BF30A"/>
    <w:rsid w:val="0EEC56E2"/>
    <w:rsid w:val="4B0DA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4CA8B"/>
  <w15:chartTrackingRefBased/>
  <w15:docId w15:val="{D61ACEEF-49D8-46DB-867F-FACB3A6ED0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3879"/>
    <w:pPr>
      <w:spacing w:after="0" w:line="240" w:lineRule="auto"/>
    </w:pPr>
    <w:rPr>
      <w:rFonts w:ascii="Arial" w:hAnsi="Arial" w:eastAsia="Times New Roman" w:cs="Times New Roman"/>
      <w:kern w:val="0"/>
      <w:sz w:val="24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53879"/>
    <w:pPr>
      <w:keepNext/>
      <w:jc w:val="center"/>
      <w:outlineLvl w:val="0"/>
    </w:pPr>
    <w:rPr>
      <w:smallCaps/>
      <w:sz w:val="4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879"/>
    <w:pPr>
      <w:jc w:val="center"/>
    </w:pPr>
    <w:rPr>
      <w:rFonts w:cs="Arial"/>
      <w:b/>
      <w:bCs/>
      <w:sz w:val="30"/>
    </w:rPr>
  </w:style>
  <w:style w:type="character" w:styleId="TitleChar" w:customStyle="1">
    <w:name w:val="Title Char"/>
    <w:basedOn w:val="DefaultParagraphFont"/>
    <w:link w:val="Title"/>
    <w:rsid w:val="00C53879"/>
    <w:rPr>
      <w:rFonts w:ascii="Arial" w:hAnsi="Arial" w:eastAsia="Times New Roman" w:cs="Arial"/>
      <w:b/>
      <w:bCs/>
      <w:kern w:val="0"/>
      <w:sz w:val="30"/>
      <w:szCs w:val="20"/>
      <w:lang w:val="en-CA"/>
      <w14:ligatures w14:val="none"/>
    </w:rPr>
  </w:style>
  <w:style w:type="character" w:styleId="Hyperlink">
    <w:name w:val="Hyperlink"/>
    <w:rsid w:val="00C538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3879"/>
    <w:rPr>
      <w:rFonts w:ascii="Arial" w:hAnsi="Arial" w:eastAsia="Times New Roman" w:cs="Times New Roman"/>
      <w:kern w:val="0"/>
      <w:sz w:val="24"/>
      <w:szCs w:val="2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3879"/>
    <w:rPr>
      <w:rFonts w:ascii="Arial" w:hAnsi="Arial" w:eastAsia="Times New Roman" w:cs="Times New Roman"/>
      <w:kern w:val="0"/>
      <w:sz w:val="24"/>
      <w:szCs w:val="20"/>
      <w:lang w:val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387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rsid w:val="00C53879"/>
    <w:rPr>
      <w:rFonts w:ascii="Arial" w:hAnsi="Arial" w:eastAsia="Times New Roman" w:cs="Times New Roman"/>
      <w:smallCaps/>
      <w:kern w:val="0"/>
      <w:sz w:val="44"/>
      <w:szCs w:val="20"/>
      <w14:ligatures w14:val="none"/>
    </w:rPr>
  </w:style>
  <w:style w:type="table" w:styleId="TableGrid">
    <w:name w:val="Table Grid"/>
    <w:basedOn w:val="TableNormal"/>
    <w:uiPriority w:val="59"/>
    <w:rsid w:val="00C53879"/>
    <w:pPr>
      <w:spacing w:after="0" w:line="240" w:lineRule="auto"/>
    </w:pPr>
    <w:rPr>
      <w:kern w:val="0"/>
      <w:lang w:val="en-CA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666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3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EFF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D3EFF"/>
    <w:rPr>
      <w:rFonts w:ascii="Arial" w:hAnsi="Arial" w:eastAsia="Times New Roman" w:cs="Times New Roman"/>
      <w:kern w:val="0"/>
      <w:sz w:val="20"/>
      <w:szCs w:val="20"/>
      <w:lang w:val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EF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D3EFF"/>
    <w:rPr>
      <w:rFonts w:ascii="Arial" w:hAnsi="Arial" w:eastAsia="Times New Roman" w:cs="Times New Roman"/>
      <w:b/>
      <w:bCs/>
      <w:kern w:val="0"/>
      <w:sz w:val="20"/>
      <w:szCs w:val="2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healthlinkbc.ca/healthlinkbc-files/young-children-and-their-vision" TargetMode="Externa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oter" Target="footer2.xml" Id="rId17" /><Relationship Type="http://schemas.microsoft.com/office/2011/relationships/people" Target="people.xml" Id="rId25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hyperlink" Target="https://bc.doctorsofoptometry.ca/patients/childrens-resources/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hyperlink" Target="https://www2.gov.bc.ca/gov/content/governments/policies-for-government/bcea-policy-and-procedure-manual/health-supplements-and-programs/healthy-kids" TargetMode="External" Id="rId23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www.healthlinkbc.ca/healthlinkbc-files/elementary-school-age-children-and-their-vision" TargetMode="External" Id="rId22" /><Relationship Type="http://schemas.microsoft.com/office/2020/10/relationships/intelligence" Target="intelligence2.xml" Id="rId27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landhealth.ca/healthyschools" TargetMode="External"/><Relationship Id="rId1" Type="http://schemas.openxmlformats.org/officeDocument/2006/relationships/hyperlink" Target="http://www.islandhealth.ca/our-locations/health-unit-loc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FD8F695B445859CB52C8199C775" ma:contentTypeVersion="13" ma:contentTypeDescription="Create a new document." ma:contentTypeScope="" ma:versionID="e2259f9cb9618c68afe172d3771bfd1f">
  <xsd:schema xmlns:xsd="http://www.w3.org/2001/XMLSchema" xmlns:xs="http://www.w3.org/2001/XMLSchema" xmlns:p="http://schemas.microsoft.com/office/2006/metadata/properties" xmlns:ns3="47492b61-9a04-4ae7-a60b-a0380224a1cc" xmlns:ns4="c28b4376-4f21-4e63-8f22-a6a5b4f07ed5" targetNamespace="http://schemas.microsoft.com/office/2006/metadata/properties" ma:root="true" ma:fieldsID="15dde8ec93933fb384ea256477f14034" ns3:_="" ns4:_="">
    <xsd:import namespace="47492b61-9a04-4ae7-a60b-a0380224a1cc"/>
    <xsd:import namespace="c28b4376-4f21-4e63-8f22-a6a5b4f07ed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2b61-9a04-4ae7-a60b-a0380224a1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4376-4f21-4e63-8f22-a6a5b4f07ed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492b61-9a04-4ae7-a60b-a0380224a1cc" xsi:nil="true"/>
  </documentManagement>
</p:properties>
</file>

<file path=customXml/itemProps1.xml><?xml version="1.0" encoding="utf-8"?>
<ds:datastoreItem xmlns:ds="http://schemas.openxmlformats.org/officeDocument/2006/customXml" ds:itemID="{83EC359D-73A6-49BF-84E2-F4DD114BA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96AAB-EA8C-41D1-AA49-E91548B97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2b61-9a04-4ae7-a60b-a0380224a1cc"/>
    <ds:schemaRef ds:uri="c28b4376-4f21-4e63-8f22-a6a5b4f07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BF600-B47D-4CED-A195-5966EF04D8B6}">
  <ds:schemaRefs>
    <ds:schemaRef ds:uri="http://purl.org/dc/dcmitype/"/>
    <ds:schemaRef ds:uri="http://schemas.microsoft.com/office/2006/documentManagement/types"/>
    <ds:schemaRef ds:uri="c28b4376-4f21-4e63-8f22-a6a5b4f07ed5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7492b61-9a04-4ae7-a60b-a0380224a1c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BC Healthcare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Parayno, Alicia</dc:creator>
  <keywords/>
  <dc:description/>
  <lastModifiedBy>Parayno, Alicia [ISLH]</lastModifiedBy>
  <revision>3</revision>
  <dcterms:created xsi:type="dcterms:W3CDTF">2025-08-20T16:51:00.0000000Z</dcterms:created>
  <dcterms:modified xsi:type="dcterms:W3CDTF">2025-09-02T22:16:57.2266470Z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0x010100952F1FD8F695B445859CB52C8199C775</vt:lpwstr>
  </property>
</Properties>
</file>